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BA9" w:rsidRDefault="00015BA9" w:rsidP="00015BA9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8"/>
        </w:rPr>
      </w:pPr>
      <w:r>
        <w:rPr>
          <w:rFonts w:ascii="Arial" w:eastAsia="Times New Roman" w:hAnsi="Arial" w:cs="Arial"/>
          <w:b/>
          <w:bCs/>
          <w:sz w:val="24"/>
          <w:szCs w:val="28"/>
        </w:rPr>
        <w:t xml:space="preserve">KARTA KURSU </w:t>
      </w:r>
      <w:r>
        <w:rPr>
          <w:rFonts w:ascii="Arial" w:eastAsia="Times New Roman" w:hAnsi="Arial" w:cs="Arial"/>
          <w:b/>
          <w:bCs/>
          <w:sz w:val="24"/>
          <w:szCs w:val="28"/>
        </w:rPr>
        <w:br/>
        <w:t>(realizowanego w module specjalności)</w:t>
      </w:r>
    </w:p>
    <w:p w:rsidR="00015BA9" w:rsidRPr="00EA5383" w:rsidRDefault="00EA5383" w:rsidP="00015BA9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4"/>
          <w:szCs w:val="28"/>
        </w:rPr>
      </w:pPr>
      <w:r>
        <w:rPr>
          <w:rFonts w:ascii="Arial" w:eastAsia="Times New Roman" w:hAnsi="Arial" w:cs="Arial"/>
          <w:b/>
          <w:bCs/>
          <w:color w:val="FF0000"/>
          <w:sz w:val="24"/>
          <w:szCs w:val="28"/>
        </w:rPr>
        <w:t>EDUKACJA I REHABILITACJA UCZNIÓW NIESŁYSZĄCYCJ I SŁABOSŁYSZĄCYCH (SURDOPEDAGOGIKA)</w:t>
      </w:r>
    </w:p>
    <w:p w:rsidR="00015BA9" w:rsidRDefault="00015BA9" w:rsidP="00015BA9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8"/>
        </w:rPr>
      </w:pPr>
      <w:r>
        <w:rPr>
          <w:rFonts w:ascii="Arial" w:eastAsia="Times New Roman" w:hAnsi="Arial" w:cs="Arial"/>
          <w:b/>
          <w:bCs/>
          <w:sz w:val="24"/>
          <w:szCs w:val="28"/>
        </w:rPr>
        <w:t>2017/2018</w:t>
      </w:r>
    </w:p>
    <w:p w:rsidR="00015BA9" w:rsidRPr="00154779" w:rsidRDefault="00015BA9" w:rsidP="00015BA9">
      <w:pPr>
        <w:keepNext/>
        <w:widowControl w:val="0"/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 w:rsidRPr="00154779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Forma prowadzenia: STACJONARNE</w:t>
      </w:r>
    </w:p>
    <w:p w:rsidR="00015BA9" w:rsidRPr="00154779" w:rsidRDefault="00015BA9" w:rsidP="00015BA9">
      <w:pPr>
        <w:keepNext/>
        <w:widowControl w:val="0"/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 w:rsidRPr="00154779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Stopień: I</w:t>
      </w:r>
    </w:p>
    <w:p w:rsidR="00015BA9" w:rsidRPr="00154779" w:rsidRDefault="00015BA9" w:rsidP="00015BA9">
      <w:pPr>
        <w:keepNext/>
        <w:widowControl w:val="0"/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 w:rsidRPr="00154779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Rok: I</w:t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II</w:t>
      </w:r>
    </w:p>
    <w:p w:rsidR="00015BA9" w:rsidRPr="00154779" w:rsidRDefault="00015BA9" w:rsidP="00015BA9">
      <w:pPr>
        <w:keepNext/>
        <w:widowControl w:val="0"/>
        <w:spacing w:after="0" w:line="240" w:lineRule="auto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154779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Semestr: zimowy</w:t>
      </w:r>
    </w:p>
    <w:p w:rsidR="00015BA9" w:rsidRDefault="00015BA9" w:rsidP="00015BA9">
      <w:pPr>
        <w:widowControl w:val="0"/>
        <w:spacing w:after="0" w:line="240" w:lineRule="auto"/>
        <w:rPr>
          <w:rFonts w:ascii="Arial" w:eastAsia="Times New Roman" w:hAnsi="Arial" w:cs="Arial"/>
          <w:szCs w:val="14"/>
        </w:rPr>
      </w:pPr>
    </w:p>
    <w:tbl>
      <w:tblPr>
        <w:tblW w:w="0" w:type="auto"/>
        <w:tblInd w:w="-12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68"/>
      </w:tblGrid>
      <w:tr w:rsidR="00015BA9" w:rsidTr="00B225D6">
        <w:trPr>
          <w:trHeight w:val="395"/>
        </w:trPr>
        <w:tc>
          <w:tcPr>
            <w:tcW w:w="198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015BA9" w:rsidRDefault="00015BA9" w:rsidP="00B225D6">
            <w:pPr>
              <w:widowControl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Nazwa</w:t>
            </w:r>
          </w:p>
        </w:tc>
        <w:tc>
          <w:tcPr>
            <w:tcW w:w="7668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015BA9" w:rsidRDefault="00015BA9" w:rsidP="00B225D6">
            <w:pPr>
              <w:widowControl w:val="0"/>
              <w:suppressLineNumbers/>
              <w:autoSpaceDE w:val="0"/>
              <w:spacing w:before="60" w:after="60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</w:rPr>
              <w:t>Język migowy</w:t>
            </w:r>
            <w:r w:rsidR="00486EB4">
              <w:rPr>
                <w:rFonts w:ascii="Arial" w:eastAsia="Times New Roman" w:hAnsi="Arial" w:cs="Arial"/>
                <w:sz w:val="20"/>
                <w:szCs w:val="20"/>
              </w:rPr>
              <w:t xml:space="preserve"> C</w:t>
            </w:r>
          </w:p>
        </w:tc>
      </w:tr>
      <w:tr w:rsidR="00015BA9" w:rsidTr="00B225D6">
        <w:trPr>
          <w:trHeight w:val="379"/>
        </w:trPr>
        <w:tc>
          <w:tcPr>
            <w:tcW w:w="198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015BA9" w:rsidRDefault="00015BA9" w:rsidP="00B225D6">
            <w:pPr>
              <w:widowControl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8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015BA9" w:rsidRDefault="00015BA9" w:rsidP="00B225D6">
            <w:pPr>
              <w:widowControl w:val="0"/>
              <w:suppressLineNumbers/>
              <w:autoSpaceDE w:val="0"/>
              <w:spacing w:before="60" w:after="6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Sign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486EB4">
              <w:rPr>
                <w:rFonts w:ascii="Arial" w:eastAsia="Times New Roman" w:hAnsi="Arial" w:cs="Arial"/>
                <w:sz w:val="20"/>
                <w:szCs w:val="20"/>
              </w:rPr>
              <w:t>Language</w:t>
            </w:r>
            <w:proofErr w:type="spellEnd"/>
            <w:r w:rsidRPr="00486EB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486EB4" w:rsidRPr="00486EB4">
              <w:rPr>
                <w:rFonts w:ascii="Arial" w:eastAsia="Times New Roman" w:hAnsi="Arial" w:cs="Arial"/>
                <w:sz w:val="20"/>
                <w:szCs w:val="20"/>
              </w:rPr>
              <w:t>C</w:t>
            </w:r>
          </w:p>
        </w:tc>
      </w:tr>
    </w:tbl>
    <w:p w:rsidR="00015BA9" w:rsidRDefault="00015BA9" w:rsidP="00015BA9">
      <w:pPr>
        <w:widowControl w:val="0"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-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89"/>
      </w:tblGrid>
      <w:tr w:rsidR="00015BA9" w:rsidTr="00B225D6">
        <w:trPr>
          <w:trHeight w:val="348"/>
        </w:trPr>
        <w:tc>
          <w:tcPr>
            <w:tcW w:w="198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015BA9" w:rsidRDefault="00015BA9" w:rsidP="00B225D6">
            <w:pPr>
              <w:widowControl w:val="0"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Kod </w:t>
            </w:r>
          </w:p>
        </w:tc>
        <w:tc>
          <w:tcPr>
            <w:tcW w:w="439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015BA9" w:rsidRDefault="00015BA9" w:rsidP="00B225D6">
            <w:pPr>
              <w:widowControl w:val="0"/>
              <w:snapToGrid w:val="0"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015BA9" w:rsidRDefault="00015BA9" w:rsidP="00B225D6">
            <w:pPr>
              <w:widowControl w:val="0"/>
              <w:spacing w:after="0" w:line="100" w:lineRule="atLeast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8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015BA9" w:rsidRDefault="00015BA9" w:rsidP="00B225D6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</w:tr>
    </w:tbl>
    <w:p w:rsidR="00015BA9" w:rsidRDefault="00015BA9" w:rsidP="00015BA9">
      <w:pPr>
        <w:widowControl w:val="0"/>
        <w:autoSpaceDE w:val="0"/>
        <w:spacing w:after="0" w:line="240" w:lineRule="auto"/>
        <w:jc w:val="center"/>
        <w:rPr>
          <w:rFonts w:ascii="Arial" w:eastAsia="Times New Roman" w:hAnsi="Arial" w:cs="Arial"/>
          <w:szCs w:val="16"/>
        </w:rPr>
      </w:pPr>
    </w:p>
    <w:tbl>
      <w:tblPr>
        <w:tblW w:w="0" w:type="auto"/>
        <w:tblInd w:w="-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70"/>
        <w:gridCol w:w="2591"/>
        <w:gridCol w:w="2227"/>
        <w:gridCol w:w="2872"/>
      </w:tblGrid>
      <w:tr w:rsidR="00015BA9" w:rsidTr="00B225D6">
        <w:trPr>
          <w:cantSplit/>
        </w:trPr>
        <w:tc>
          <w:tcPr>
            <w:tcW w:w="197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015BA9" w:rsidRDefault="00015BA9" w:rsidP="00B225D6">
            <w:pPr>
              <w:widowControl w:val="0"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Koordynator</w:t>
            </w:r>
          </w:p>
        </w:tc>
        <w:tc>
          <w:tcPr>
            <w:tcW w:w="259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015BA9" w:rsidRDefault="00015BA9" w:rsidP="00015BA9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Mgr Malwina Kocoń</w:t>
            </w:r>
          </w:p>
        </w:tc>
        <w:tc>
          <w:tcPr>
            <w:tcW w:w="2227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015BA9" w:rsidRDefault="00015BA9" w:rsidP="00B225D6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Zespół dydaktyczny</w:t>
            </w:r>
          </w:p>
        </w:tc>
        <w:tc>
          <w:tcPr>
            <w:tcW w:w="287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FFFFFF"/>
            <w:vAlign w:val="center"/>
          </w:tcPr>
          <w:p w:rsidR="00015BA9" w:rsidRDefault="00015BA9" w:rsidP="00B225D6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Mgr Malwina Kocoń</w:t>
            </w:r>
          </w:p>
        </w:tc>
      </w:tr>
    </w:tbl>
    <w:p w:rsidR="00015BA9" w:rsidRDefault="00015BA9" w:rsidP="00015BA9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p w:rsidR="00015BA9" w:rsidRDefault="00015BA9" w:rsidP="00015BA9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p w:rsidR="00015BA9" w:rsidRDefault="00015BA9" w:rsidP="00015BA9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  <w:r>
        <w:rPr>
          <w:rFonts w:ascii="Arial" w:eastAsia="Times New Roman" w:hAnsi="Arial" w:cs="Arial"/>
          <w:szCs w:val="16"/>
        </w:rPr>
        <w:t>Opis kursu (cele kształcenia)</w:t>
      </w:r>
    </w:p>
    <w:p w:rsidR="00015BA9" w:rsidRDefault="00015BA9" w:rsidP="00015BA9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tbl>
      <w:tblPr>
        <w:tblW w:w="0" w:type="auto"/>
        <w:tblInd w:w="-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690"/>
      </w:tblGrid>
      <w:tr w:rsidR="00015BA9" w:rsidTr="00B225D6">
        <w:trPr>
          <w:trHeight w:val="1365"/>
        </w:trPr>
        <w:tc>
          <w:tcPr>
            <w:tcW w:w="96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015BA9" w:rsidRDefault="00EA30D7" w:rsidP="00015BA9">
            <w:pPr>
              <w:widowControl w:val="0"/>
              <w:numPr>
                <w:ilvl w:val="0"/>
                <w:numId w:val="5"/>
              </w:numPr>
              <w:autoSpaceDE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Doskonalenie</w:t>
            </w:r>
            <w:r w:rsidR="00015BA9">
              <w:rPr>
                <w:rFonts w:ascii="Arial" w:eastAsia="Times New Roman" w:hAnsi="Arial" w:cs="Arial"/>
                <w:sz w:val="20"/>
                <w:szCs w:val="20"/>
              </w:rPr>
              <w:t xml:space="preserve"> podstawowej wiedzy w zakresie słownictwa i gramatyki polskiego języka migowego (PJM);</w:t>
            </w:r>
          </w:p>
          <w:p w:rsidR="00015BA9" w:rsidRDefault="00015BA9" w:rsidP="00015BA9">
            <w:pPr>
              <w:widowControl w:val="0"/>
              <w:numPr>
                <w:ilvl w:val="0"/>
                <w:numId w:val="5"/>
              </w:numPr>
              <w:autoSpaceDE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Dostarczenie elementarnej wiedzy pedagogicznej umożliwiającej zrozumienie Kultury Głuchych;</w:t>
            </w:r>
          </w:p>
          <w:p w:rsidR="00015BA9" w:rsidRDefault="00015BA9" w:rsidP="00015BA9">
            <w:pPr>
              <w:widowControl w:val="0"/>
              <w:numPr>
                <w:ilvl w:val="0"/>
                <w:numId w:val="5"/>
              </w:numPr>
              <w:autoSpaceDE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Poszanowanie autonomii i podmiotowości w relacjach z osobami z uszkodzonym analizatorem słuchu;</w:t>
            </w:r>
          </w:p>
          <w:p w:rsidR="00015BA9" w:rsidRDefault="00015BA9" w:rsidP="00015BA9">
            <w:pPr>
              <w:widowControl w:val="0"/>
              <w:numPr>
                <w:ilvl w:val="0"/>
                <w:numId w:val="5"/>
              </w:numPr>
              <w:autoSpaceDE w:val="0"/>
              <w:spacing w:after="0" w:line="360" w:lineRule="auto"/>
              <w:jc w:val="both"/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Kształtowanie kompetencji społecznych, takich jak: podstawowe regulatory konwersacji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br/>
              <w:t>z osobami niesłyszącymi;</w:t>
            </w:r>
          </w:p>
        </w:tc>
      </w:tr>
    </w:tbl>
    <w:p w:rsidR="00015BA9" w:rsidRDefault="00015BA9" w:rsidP="00015BA9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4"/>
        </w:rPr>
      </w:pPr>
    </w:p>
    <w:p w:rsidR="00015BA9" w:rsidRDefault="00015BA9" w:rsidP="00015BA9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4"/>
        </w:rPr>
      </w:pPr>
    </w:p>
    <w:p w:rsidR="00015BA9" w:rsidRDefault="00015BA9" w:rsidP="00015BA9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  <w:r>
        <w:rPr>
          <w:rFonts w:ascii="Arial" w:eastAsia="Times New Roman" w:hAnsi="Arial" w:cs="Arial"/>
          <w:szCs w:val="16"/>
        </w:rPr>
        <w:t xml:space="preserve">Efekty kształcenia </w:t>
      </w:r>
    </w:p>
    <w:p w:rsidR="00015BA9" w:rsidRDefault="00015BA9" w:rsidP="00015BA9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tbl>
      <w:tblPr>
        <w:tblW w:w="0" w:type="auto"/>
        <w:tblInd w:w="-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86"/>
        <w:gridCol w:w="5245"/>
        <w:gridCol w:w="69"/>
        <w:gridCol w:w="2361"/>
        <w:gridCol w:w="33"/>
        <w:gridCol w:w="30"/>
      </w:tblGrid>
      <w:tr w:rsidR="00015BA9" w:rsidTr="00B225D6">
        <w:trPr>
          <w:cantSplit/>
          <w:trHeight w:val="875"/>
        </w:trPr>
        <w:tc>
          <w:tcPr>
            <w:tcW w:w="198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Wiedza</w:t>
            </w:r>
          </w:p>
        </w:tc>
        <w:tc>
          <w:tcPr>
            <w:tcW w:w="531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24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Odniesienie do efektów dla specjalności </w:t>
            </w:r>
          </w:p>
          <w:p w:rsidR="00015BA9" w:rsidRDefault="00015BA9" w:rsidP="00B225D6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6"/>
                <w:szCs w:val="16"/>
              </w:rPr>
              <w:t>(określonych w karcie programu studiów dla modułu specjalnościowego)</w:t>
            </w:r>
          </w:p>
        </w:tc>
      </w:tr>
      <w:tr w:rsidR="00015BA9" w:rsidTr="00B225D6">
        <w:trPr>
          <w:cantSplit/>
          <w:trHeight w:val="3417"/>
        </w:trPr>
        <w:tc>
          <w:tcPr>
            <w:tcW w:w="198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31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A30D7" w:rsidRDefault="00EA30D7" w:rsidP="00EA30D7">
            <w:pPr>
              <w:widowControl w:val="0"/>
              <w:autoSpaceDE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W01 – Student zna podstawowe regulatory konwersacji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br/>
              <w:t>z osobą niesłyszącą;</w:t>
            </w:r>
          </w:p>
          <w:p w:rsidR="00EA30D7" w:rsidRDefault="00EA30D7" w:rsidP="00EA30D7">
            <w:pPr>
              <w:widowControl w:val="0"/>
              <w:autoSpaceDE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W02 – Student zna zasady komunikacji z osobami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br/>
              <w:t>z uszkodzonym analizatorem słuchu;</w:t>
            </w:r>
          </w:p>
          <w:p w:rsidR="00EA30D7" w:rsidRDefault="00EA30D7" w:rsidP="00EA30D7">
            <w:pPr>
              <w:widowControl w:val="0"/>
              <w:autoSpaceDE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W03 – Student zna sposoby nawiązania kontaktu z osobą niesłyszącą i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słabosłyszącą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015BA9" w:rsidRDefault="00015BA9" w:rsidP="00B225D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24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</w:rPr>
              <w:t>W08</w:t>
            </w:r>
          </w:p>
        </w:tc>
      </w:tr>
      <w:tr w:rsidR="00015BA9" w:rsidTr="00B225D6">
        <w:tblPrEx>
          <w:tblCellMar>
            <w:left w:w="0" w:type="dxa"/>
            <w:right w:w="0" w:type="dxa"/>
          </w:tblCellMar>
        </w:tblPrEx>
        <w:trPr>
          <w:gridAfter w:val="1"/>
          <w:wAfter w:w="30" w:type="dxa"/>
          <w:cantSplit/>
          <w:trHeight w:val="939"/>
        </w:trPr>
        <w:tc>
          <w:tcPr>
            <w:tcW w:w="198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3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Odniesienie do efektów dla specjalności</w:t>
            </w:r>
          </w:p>
          <w:p w:rsidR="00015BA9" w:rsidRDefault="00015BA9" w:rsidP="00B225D6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6"/>
                <w:szCs w:val="16"/>
              </w:rPr>
              <w:t>(określonych w karcie programu studiów dla modułu specjalność)</w:t>
            </w:r>
          </w:p>
        </w:tc>
        <w:tc>
          <w:tcPr>
            <w:tcW w:w="33" w:type="dxa"/>
            <w:tcBorders>
              <w:left w:val="single" w:sz="4" w:space="0" w:color="C0C0C0"/>
            </w:tcBorders>
            <w:shd w:val="clear" w:color="auto" w:fill="auto"/>
          </w:tcPr>
          <w:p w:rsidR="00015BA9" w:rsidRDefault="00015BA9" w:rsidP="00B225D6">
            <w:pPr>
              <w:snapToGrid w:val="0"/>
            </w:pPr>
          </w:p>
        </w:tc>
      </w:tr>
      <w:tr w:rsidR="00015BA9" w:rsidTr="00B225D6">
        <w:tblPrEx>
          <w:tblCellMar>
            <w:left w:w="0" w:type="dxa"/>
            <w:right w:w="0" w:type="dxa"/>
          </w:tblCellMar>
        </w:tblPrEx>
        <w:trPr>
          <w:gridAfter w:val="1"/>
          <w:wAfter w:w="30" w:type="dxa"/>
          <w:cantSplit/>
          <w:trHeight w:val="6569"/>
        </w:trPr>
        <w:tc>
          <w:tcPr>
            <w:tcW w:w="198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A30D7" w:rsidRDefault="00EA30D7" w:rsidP="00EA30D7">
            <w:pPr>
              <w:widowControl w:val="0"/>
              <w:autoSpaceDE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U01 - Student posługuje się znakami ideograficznymi na poziomie elementarnym;</w:t>
            </w:r>
          </w:p>
          <w:p w:rsidR="00EA30D7" w:rsidRDefault="00EA30D7" w:rsidP="00EA30D7">
            <w:pPr>
              <w:widowControl w:val="0"/>
              <w:autoSpaceDE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U02 – Student posługuje się daktylografią zgodnie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br/>
              <w:t>z zasadami jej używania;</w:t>
            </w:r>
          </w:p>
          <w:p w:rsidR="00EA30D7" w:rsidRDefault="00EA30D7" w:rsidP="00EA30D7">
            <w:pPr>
              <w:widowControl w:val="0"/>
              <w:autoSpaceDE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U04 – Student posługuje się znakami liczebników głównych oraz inkorporowanych;</w:t>
            </w:r>
          </w:p>
          <w:p w:rsidR="00EA30D7" w:rsidRDefault="00EA30D7" w:rsidP="00EA30D7">
            <w:pPr>
              <w:widowControl w:val="0"/>
              <w:autoSpaceDE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U05 – Student posiada umiejętność posługiwania się gramatyką typową dla polskiego języka migowego (PJM) na poziomie elementarnym;</w:t>
            </w:r>
          </w:p>
          <w:p w:rsidR="00EA30D7" w:rsidRDefault="00EA30D7" w:rsidP="00EA30D7">
            <w:pPr>
              <w:widowControl w:val="0"/>
              <w:autoSpaceDE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U06 – Student nadaje i odbiera komunikaty w polskim języku migowym (PJM);</w:t>
            </w:r>
          </w:p>
          <w:p w:rsidR="00015BA9" w:rsidRDefault="00EA30D7" w:rsidP="00EA30D7">
            <w:pPr>
              <w:widowControl w:val="0"/>
              <w:autoSpaceDE w:val="0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U07 – Student wykorzystuje gramatykę twarzy oraz przestrzeń w komunikacji migowej;</w:t>
            </w:r>
          </w:p>
        </w:tc>
        <w:tc>
          <w:tcPr>
            <w:tcW w:w="243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U04, U07, U08, U13</w:t>
            </w:r>
          </w:p>
        </w:tc>
        <w:tc>
          <w:tcPr>
            <w:tcW w:w="33" w:type="dxa"/>
            <w:tcBorders>
              <w:left w:val="single" w:sz="4" w:space="0" w:color="C0C0C0"/>
            </w:tcBorders>
            <w:shd w:val="clear" w:color="auto" w:fill="auto"/>
          </w:tcPr>
          <w:p w:rsidR="00015BA9" w:rsidRDefault="00015BA9" w:rsidP="00B225D6">
            <w:pPr>
              <w:snapToGrid w:val="0"/>
            </w:pPr>
          </w:p>
        </w:tc>
      </w:tr>
    </w:tbl>
    <w:p w:rsidR="00015BA9" w:rsidRDefault="00015BA9" w:rsidP="00015BA9">
      <w:pPr>
        <w:widowControl w:val="0"/>
        <w:autoSpaceDE w:val="0"/>
        <w:spacing w:after="0" w:line="240" w:lineRule="auto"/>
      </w:pPr>
    </w:p>
    <w:p w:rsidR="00015BA9" w:rsidRDefault="00015BA9" w:rsidP="00015BA9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p w:rsidR="00015BA9" w:rsidRDefault="00015BA9" w:rsidP="00015BA9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tbl>
      <w:tblPr>
        <w:tblW w:w="0" w:type="auto"/>
        <w:tblInd w:w="-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60"/>
      </w:tblGrid>
      <w:tr w:rsidR="00015BA9" w:rsidTr="00B225D6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Odniesienie do efektów  dla specjalności 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(określonych w karcie programu studiów dla modułu specjalnościowego)</w:t>
            </w:r>
          </w:p>
        </w:tc>
      </w:tr>
      <w:tr w:rsidR="00015BA9" w:rsidTr="00B225D6">
        <w:trPr>
          <w:cantSplit/>
          <w:trHeight w:val="1984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A30D7" w:rsidRDefault="00EA30D7" w:rsidP="00EA30D7">
            <w:pPr>
              <w:widowControl w:val="0"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K01 – Student aktywnie uczestniczy w grupie;</w:t>
            </w:r>
          </w:p>
          <w:p w:rsidR="00EA30D7" w:rsidRDefault="00EA30D7" w:rsidP="00EA30D7">
            <w:pPr>
              <w:widowControl w:val="0"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A30D7" w:rsidRDefault="00EA30D7" w:rsidP="00EA30D7">
            <w:pPr>
              <w:widowControl w:val="0"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K02 – Student przyjmuje i wyznacza zadanie w zespole oraz posiada elementarne umiejętności organizacyjne pozwalające na realizację zadań;</w:t>
            </w:r>
          </w:p>
          <w:p w:rsidR="00EA30D7" w:rsidRDefault="00EA30D7" w:rsidP="00EA30D7">
            <w:pPr>
              <w:widowControl w:val="0"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015BA9" w:rsidRDefault="00EA30D7" w:rsidP="00EA30D7">
            <w:pPr>
              <w:widowControl w:val="0"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K03 – Odpowiedzialnie przygotowuje się do swojej pracy;</w:t>
            </w:r>
          </w:p>
        </w:tc>
        <w:tc>
          <w:tcPr>
            <w:tcW w:w="24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K01, K04, K07, K08, K09</w:t>
            </w:r>
          </w:p>
        </w:tc>
      </w:tr>
    </w:tbl>
    <w:p w:rsidR="00015BA9" w:rsidRDefault="00015BA9" w:rsidP="00015BA9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p w:rsidR="00015BA9" w:rsidRDefault="00015BA9" w:rsidP="00015BA9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p w:rsidR="00015BA9" w:rsidRDefault="00015BA9" w:rsidP="00015BA9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p w:rsidR="00015BA9" w:rsidRDefault="00015BA9" w:rsidP="00015BA9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p w:rsidR="00015BA9" w:rsidRDefault="00015BA9" w:rsidP="00015BA9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p w:rsidR="00015BA9" w:rsidRDefault="00015BA9" w:rsidP="00015BA9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tbl>
      <w:tblPr>
        <w:tblW w:w="0" w:type="auto"/>
        <w:tblInd w:w="-12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7"/>
      </w:tblGrid>
      <w:tr w:rsidR="00015BA9" w:rsidTr="00B225D6">
        <w:trPr>
          <w:cantSplit/>
          <w:trHeight w:hRule="exact" w:val="424"/>
        </w:trPr>
        <w:tc>
          <w:tcPr>
            <w:tcW w:w="9653" w:type="dxa"/>
            <w:gridSpan w:val="14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:rsidR="00015BA9" w:rsidRDefault="00015BA9" w:rsidP="00B225D6">
            <w:pPr>
              <w:widowControl w:val="0"/>
              <w:suppressLineNumbers/>
              <w:autoSpaceDE w:val="0"/>
              <w:spacing w:before="57" w:after="57" w:line="240" w:lineRule="auto"/>
              <w:ind w:left="45" w:right="137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Organizacja</w:t>
            </w:r>
          </w:p>
        </w:tc>
      </w:tr>
      <w:tr w:rsidR="00015BA9" w:rsidTr="00B225D6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015BA9" w:rsidRDefault="00015BA9" w:rsidP="00B225D6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015BA9" w:rsidRDefault="00015BA9" w:rsidP="00B225D6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Wykład</w:t>
            </w:r>
          </w:p>
          <w:p w:rsidR="00015BA9" w:rsidRDefault="00015BA9" w:rsidP="00B225D6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(W)</w:t>
            </w:r>
          </w:p>
        </w:tc>
        <w:tc>
          <w:tcPr>
            <w:tcW w:w="6817" w:type="dxa"/>
            <w:gridSpan w:val="1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015BA9" w:rsidRDefault="00015BA9" w:rsidP="00B225D6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</w:rPr>
              <w:t>Ćwiczenia w grupach</w:t>
            </w:r>
          </w:p>
        </w:tc>
      </w:tr>
      <w:tr w:rsidR="00015BA9" w:rsidTr="00B225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015BA9" w:rsidRDefault="00015BA9" w:rsidP="00B225D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015BA9" w:rsidRDefault="00015BA9" w:rsidP="00B225D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015BA9" w:rsidRDefault="00015BA9" w:rsidP="00B225D6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015BA9" w:rsidRDefault="00015BA9" w:rsidP="00B225D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015BA9" w:rsidRDefault="00015BA9" w:rsidP="00B225D6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015BA9" w:rsidRDefault="00015BA9" w:rsidP="00B225D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  <w:tc>
          <w:tcPr>
            <w:tcW w:w="81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015BA9" w:rsidRDefault="00015BA9" w:rsidP="00B225D6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015BA9" w:rsidRDefault="00015BA9" w:rsidP="00B225D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015BA9" w:rsidRDefault="00015BA9" w:rsidP="00B225D6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015BA9" w:rsidRDefault="00015BA9" w:rsidP="00B225D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015BA9" w:rsidRDefault="00015BA9" w:rsidP="00B225D6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015BA9" w:rsidRDefault="00015BA9" w:rsidP="00B225D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015BA9" w:rsidRDefault="00015BA9" w:rsidP="00B225D6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</w:t>
            </w:r>
          </w:p>
        </w:tc>
        <w:tc>
          <w:tcPr>
            <w:tcW w:w="297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015BA9" w:rsidRDefault="00015BA9" w:rsidP="00B225D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15BA9" w:rsidTr="00B225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015BA9" w:rsidRDefault="00015BA9" w:rsidP="00B225D6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015BA9" w:rsidRDefault="00015BA9" w:rsidP="00B225D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015BA9" w:rsidRDefault="00015BA9" w:rsidP="00B225D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015BA9" w:rsidRDefault="00015BA9" w:rsidP="00B225D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015BA9" w:rsidRDefault="00015BA9" w:rsidP="00B225D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015BA9" w:rsidRDefault="00015BA9" w:rsidP="00B225D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015BA9" w:rsidRDefault="00015BA9" w:rsidP="00B225D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47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015BA9" w:rsidRDefault="00015BA9" w:rsidP="00B225D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15BA9" w:rsidTr="00B225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015BA9" w:rsidRDefault="00015BA9" w:rsidP="00B225D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015BA9" w:rsidRDefault="00015BA9" w:rsidP="00B225D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015BA9" w:rsidRDefault="00015BA9" w:rsidP="00B225D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015BA9" w:rsidRDefault="00015BA9" w:rsidP="00B225D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015BA9" w:rsidRDefault="00015BA9" w:rsidP="00B225D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015BA9" w:rsidRDefault="00015BA9" w:rsidP="00B225D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015BA9" w:rsidRDefault="00015BA9" w:rsidP="00B225D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47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015BA9" w:rsidRDefault="00015BA9" w:rsidP="00B225D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015BA9" w:rsidRDefault="00015BA9" w:rsidP="00015BA9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p w:rsidR="00015BA9" w:rsidRDefault="00015BA9" w:rsidP="00015BA9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  <w:r>
        <w:rPr>
          <w:rFonts w:ascii="Arial" w:eastAsia="Times New Roman" w:hAnsi="Arial" w:cs="Arial"/>
          <w:szCs w:val="14"/>
        </w:rPr>
        <w:t>Opis metod prowadzenia zajęć</w:t>
      </w:r>
    </w:p>
    <w:p w:rsidR="00015BA9" w:rsidRDefault="00015BA9" w:rsidP="00015BA9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tbl>
      <w:tblPr>
        <w:tblW w:w="0" w:type="auto"/>
        <w:tblInd w:w="-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672"/>
      </w:tblGrid>
      <w:tr w:rsidR="00015BA9" w:rsidTr="00B225D6">
        <w:trPr>
          <w:trHeight w:val="1569"/>
        </w:trPr>
        <w:tc>
          <w:tcPr>
            <w:tcW w:w="96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015BA9" w:rsidRDefault="00015BA9" w:rsidP="00015BA9">
            <w:pPr>
              <w:widowControl w:val="0"/>
              <w:numPr>
                <w:ilvl w:val="0"/>
                <w:numId w:val="3"/>
              </w:numPr>
              <w:suppressLineNumber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Dialogi,</w:t>
            </w:r>
          </w:p>
          <w:p w:rsidR="00015BA9" w:rsidRDefault="00015BA9" w:rsidP="00015BA9">
            <w:pPr>
              <w:widowControl w:val="0"/>
              <w:numPr>
                <w:ilvl w:val="0"/>
                <w:numId w:val="3"/>
              </w:numPr>
              <w:suppressLineNumber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Prezentacje multimedialne,</w:t>
            </w:r>
          </w:p>
          <w:p w:rsidR="00015BA9" w:rsidRDefault="00015BA9" w:rsidP="00015BA9">
            <w:pPr>
              <w:widowControl w:val="0"/>
              <w:numPr>
                <w:ilvl w:val="0"/>
                <w:numId w:val="3"/>
              </w:numPr>
              <w:suppressLineNumber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Pokaz, </w:t>
            </w:r>
          </w:p>
          <w:p w:rsidR="00015BA9" w:rsidRDefault="00015BA9" w:rsidP="00015BA9">
            <w:pPr>
              <w:widowControl w:val="0"/>
              <w:numPr>
                <w:ilvl w:val="0"/>
                <w:numId w:val="3"/>
              </w:numPr>
              <w:suppressLineNumber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Ćwiczenia praktyczne,</w:t>
            </w:r>
          </w:p>
          <w:p w:rsidR="00015BA9" w:rsidRDefault="00015BA9" w:rsidP="00015BA9">
            <w:pPr>
              <w:widowControl w:val="0"/>
              <w:numPr>
                <w:ilvl w:val="0"/>
                <w:numId w:val="3"/>
              </w:numPr>
              <w:suppressLineNumbers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Scenki tematyczne.</w:t>
            </w:r>
          </w:p>
        </w:tc>
      </w:tr>
    </w:tbl>
    <w:p w:rsidR="00015BA9" w:rsidRDefault="00015BA9" w:rsidP="00015BA9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p w:rsidR="00015BA9" w:rsidRDefault="00015BA9" w:rsidP="00015BA9">
      <w:pPr>
        <w:widowControl w:val="0"/>
        <w:suppressLineNumbers/>
        <w:autoSpaceDE w:val="0"/>
        <w:spacing w:after="0" w:line="240" w:lineRule="auto"/>
      </w:pPr>
      <w:r>
        <w:rPr>
          <w:rFonts w:ascii="Arial" w:eastAsia="Times New Roman" w:hAnsi="Arial" w:cs="Arial"/>
          <w:sz w:val="20"/>
          <w:szCs w:val="20"/>
        </w:rPr>
        <w:t>Formy sprawdzania efektów kształcenia</w:t>
      </w:r>
    </w:p>
    <w:tbl>
      <w:tblPr>
        <w:tblW w:w="0" w:type="auto"/>
        <w:tblInd w:w="-25" w:type="dxa"/>
        <w:tblLayout w:type="fixed"/>
        <w:tblLook w:val="000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16"/>
      </w:tblGrid>
      <w:tr w:rsidR="00015BA9" w:rsidTr="00B225D6">
        <w:trPr>
          <w:cantSplit/>
          <w:trHeight w:val="1616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ind w:left="113" w:right="113"/>
              <w:jc w:val="center"/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Egzamin pisemny</w:t>
            </w:r>
          </w:p>
        </w:tc>
        <w:tc>
          <w:tcPr>
            <w:tcW w:w="7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Inne (prezentacja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mulimedialna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</w:tc>
      </w:tr>
      <w:tr w:rsidR="00015BA9" w:rsidTr="00B225D6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</w:rPr>
              <w:t>x</w:t>
            </w:r>
          </w:p>
        </w:tc>
      </w:tr>
      <w:tr w:rsidR="00015BA9" w:rsidTr="00B225D6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</w:rPr>
              <w:t>x</w:t>
            </w:r>
          </w:p>
        </w:tc>
      </w:tr>
      <w:tr w:rsidR="00015BA9" w:rsidTr="00B225D6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</w:rPr>
              <w:t>x</w:t>
            </w:r>
          </w:p>
        </w:tc>
      </w:tr>
      <w:tr w:rsidR="00015BA9" w:rsidTr="00B225D6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</w:rPr>
              <w:t>x</w:t>
            </w:r>
          </w:p>
        </w:tc>
      </w:tr>
      <w:tr w:rsidR="00015BA9" w:rsidTr="00B225D6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</w:rPr>
              <w:t>x</w:t>
            </w:r>
          </w:p>
        </w:tc>
      </w:tr>
      <w:tr w:rsidR="00015BA9" w:rsidTr="00B225D6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</w:rPr>
              <w:t>x</w:t>
            </w:r>
          </w:p>
        </w:tc>
      </w:tr>
      <w:tr w:rsidR="00015BA9" w:rsidTr="00B225D6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</w:rPr>
              <w:t>x</w:t>
            </w:r>
          </w:p>
        </w:tc>
      </w:tr>
      <w:tr w:rsidR="00015BA9" w:rsidTr="00B225D6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</w:rPr>
              <w:t>x</w:t>
            </w:r>
          </w:p>
        </w:tc>
      </w:tr>
      <w:tr w:rsidR="00015BA9" w:rsidTr="00B225D6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</w:rPr>
              <w:t>x</w:t>
            </w:r>
          </w:p>
        </w:tc>
      </w:tr>
      <w:tr w:rsidR="00015BA9" w:rsidTr="00B225D6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</w:rPr>
              <w:t>x</w:t>
            </w:r>
          </w:p>
        </w:tc>
      </w:tr>
      <w:tr w:rsidR="00015BA9" w:rsidTr="00B225D6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U06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</w:rPr>
              <w:t>x</w:t>
            </w:r>
          </w:p>
        </w:tc>
      </w:tr>
      <w:tr w:rsidR="00015BA9" w:rsidTr="00B225D6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U07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</w:rPr>
              <w:t>x</w:t>
            </w:r>
          </w:p>
        </w:tc>
      </w:tr>
      <w:tr w:rsidR="00015BA9" w:rsidTr="00B225D6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U08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</w:rPr>
              <w:t>x</w:t>
            </w:r>
          </w:p>
        </w:tc>
      </w:tr>
      <w:tr w:rsidR="00015BA9" w:rsidTr="00B225D6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</w:rPr>
              <w:t>x</w:t>
            </w:r>
          </w:p>
        </w:tc>
      </w:tr>
      <w:tr w:rsidR="00015BA9" w:rsidTr="00B225D6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</w:rPr>
              <w:t>x</w:t>
            </w:r>
          </w:p>
        </w:tc>
      </w:tr>
      <w:tr w:rsidR="00015BA9" w:rsidTr="00B225D6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</w:rPr>
              <w:t>x</w:t>
            </w:r>
          </w:p>
        </w:tc>
      </w:tr>
      <w:tr w:rsidR="00015BA9" w:rsidTr="00B225D6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</w:rPr>
              <w:t>x</w:t>
            </w:r>
          </w:p>
        </w:tc>
      </w:tr>
      <w:tr w:rsidR="00015BA9" w:rsidTr="00B225D6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K05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15BA9" w:rsidRDefault="00015BA9" w:rsidP="00B225D6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</w:rPr>
              <w:t>x</w:t>
            </w:r>
          </w:p>
        </w:tc>
      </w:tr>
    </w:tbl>
    <w:p w:rsidR="00015BA9" w:rsidRDefault="00015BA9" w:rsidP="00015BA9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tbl>
      <w:tblPr>
        <w:tblW w:w="0" w:type="auto"/>
        <w:tblInd w:w="-12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712"/>
      </w:tblGrid>
      <w:tr w:rsidR="00015BA9" w:rsidTr="00B225D6"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015BA9" w:rsidRDefault="00015BA9" w:rsidP="00B225D6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1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:rsidR="00015BA9" w:rsidRDefault="00015BA9" w:rsidP="00B225D6">
            <w:pPr>
              <w:widowControl w:val="0"/>
              <w:suppressLineNumber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 Obecność na zajęciach – obecność jest obowiązkowa. Dopuszcza się jedną nieobecność, każdą dodatkową student powinien zaliczyć na dyżurze u prowadzącego przedmiot. Osiem i więcej nieobecności powoduje niezaliczenie przedmiotu;</w:t>
            </w:r>
          </w:p>
          <w:p w:rsidR="00015BA9" w:rsidRDefault="00015BA9" w:rsidP="00B225D6">
            <w:pPr>
              <w:widowControl w:val="0"/>
              <w:suppressLineNumber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 Prezentacja multimedialna do przygotowania w grupach przez studentów na jeden z podanych tematów;</w:t>
            </w:r>
          </w:p>
          <w:p w:rsidR="00015BA9" w:rsidRDefault="00015BA9" w:rsidP="00B225D6">
            <w:pPr>
              <w:widowControl w:val="0"/>
              <w:suppressLineNumbers/>
              <w:autoSpaceDE w:val="0"/>
              <w:spacing w:before="57" w:after="57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3. Praktyczne kolokwium zaliczeniowe.</w:t>
            </w:r>
          </w:p>
        </w:tc>
      </w:tr>
      <w:tr w:rsidR="00015BA9" w:rsidTr="00B225D6">
        <w:trPr>
          <w:trHeight w:val="318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015BA9" w:rsidRDefault="00015BA9" w:rsidP="00B225D6">
            <w:pPr>
              <w:widowControl w:val="0"/>
              <w:spacing w:after="57" w:line="240" w:lineRule="auto"/>
              <w:jc w:val="center"/>
              <w:rPr>
                <w:rFonts w:ascii="Arial" w:eastAsia="Times New Roman" w:hAnsi="Arial" w:cs="Arial"/>
                <w:szCs w:val="16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Uwagi</w:t>
            </w:r>
          </w:p>
        </w:tc>
        <w:tc>
          <w:tcPr>
            <w:tcW w:w="771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:rsidR="00015BA9" w:rsidRDefault="00015BA9" w:rsidP="00B225D6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</w:pPr>
            <w:r>
              <w:rPr>
                <w:rFonts w:ascii="Arial" w:eastAsia="Times New Roman" w:hAnsi="Arial" w:cs="Arial"/>
                <w:szCs w:val="16"/>
              </w:rPr>
              <w:t xml:space="preserve"> -------</w:t>
            </w:r>
          </w:p>
        </w:tc>
      </w:tr>
    </w:tbl>
    <w:p w:rsidR="00015BA9" w:rsidRDefault="00015BA9" w:rsidP="00015BA9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p w:rsidR="00015BA9" w:rsidRDefault="00015BA9" w:rsidP="00015BA9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  <w:r>
        <w:rPr>
          <w:rFonts w:ascii="Arial" w:eastAsia="Times New Roman" w:hAnsi="Arial" w:cs="Arial"/>
        </w:rPr>
        <w:t>Treści merytoryczne (wykaz tematów)</w:t>
      </w:r>
    </w:p>
    <w:p w:rsidR="00015BA9" w:rsidRDefault="00015BA9" w:rsidP="00015BA9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tbl>
      <w:tblPr>
        <w:tblW w:w="0" w:type="auto"/>
        <w:tblInd w:w="-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672"/>
      </w:tblGrid>
      <w:tr w:rsidR="00015BA9" w:rsidTr="00B225D6">
        <w:trPr>
          <w:trHeight w:val="1136"/>
        </w:trPr>
        <w:tc>
          <w:tcPr>
            <w:tcW w:w="96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EA30D7" w:rsidRDefault="00EA30D7" w:rsidP="00EA30D7">
            <w:pPr>
              <w:pStyle w:val="Tekstdymka1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Ideografia – kontynuacja;</w:t>
            </w:r>
          </w:p>
          <w:p w:rsidR="00EA30D7" w:rsidRDefault="00EA30D7" w:rsidP="00EA30D7">
            <w:pPr>
              <w:pStyle w:val="Tekstdymka1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Liczebniki inkorporowane;</w:t>
            </w:r>
          </w:p>
          <w:p w:rsidR="00015BA9" w:rsidRDefault="00EA30D7" w:rsidP="00EA30D7">
            <w:pPr>
              <w:pStyle w:val="Tekstdymka1"/>
              <w:numPr>
                <w:ilvl w:val="0"/>
                <w:numId w:val="1"/>
              </w:numPr>
              <w:snapToGrid w:val="0"/>
            </w:pPr>
            <w:r>
              <w:rPr>
                <w:rFonts w:ascii="Arial" w:hAnsi="Arial" w:cs="Arial"/>
                <w:sz w:val="20"/>
                <w:szCs w:val="20"/>
              </w:rPr>
              <w:t>Kontynuacja komunikacji w Polskim Języku Migowym;</w:t>
            </w:r>
          </w:p>
        </w:tc>
      </w:tr>
    </w:tbl>
    <w:p w:rsidR="00015BA9" w:rsidRDefault="00015BA9" w:rsidP="00015BA9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p w:rsidR="00015BA9" w:rsidRDefault="00015BA9" w:rsidP="00015BA9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  <w:r>
        <w:rPr>
          <w:rFonts w:ascii="Arial" w:eastAsia="Times New Roman" w:hAnsi="Arial" w:cs="Arial"/>
        </w:rPr>
        <w:t>Wykaz literatury podstawowej</w:t>
      </w:r>
    </w:p>
    <w:p w:rsidR="00015BA9" w:rsidRDefault="00015BA9" w:rsidP="00015BA9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tbl>
      <w:tblPr>
        <w:tblW w:w="0" w:type="auto"/>
        <w:tblInd w:w="-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672"/>
      </w:tblGrid>
      <w:tr w:rsidR="00015BA9" w:rsidTr="00B225D6">
        <w:trPr>
          <w:trHeight w:val="1098"/>
        </w:trPr>
        <w:tc>
          <w:tcPr>
            <w:tcW w:w="96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EA30D7" w:rsidRDefault="00EA30D7" w:rsidP="00EA30D7">
            <w:pPr>
              <w:pStyle w:val="Domylnie"/>
              <w:numPr>
                <w:ilvl w:val="0"/>
                <w:numId w:val="2"/>
              </w:numPr>
              <w:snapToGrid w:val="0"/>
              <w:rPr>
                <w:rFonts w:eastAsia="Arial"/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Grzesiak I., Chrzanowska M., </w:t>
            </w:r>
            <w:r>
              <w:rPr>
                <w:i/>
                <w:color w:val="000000"/>
                <w:shd w:val="clear" w:color="auto" w:fill="FFFFFF"/>
              </w:rPr>
              <w:t>O znakach kierunkowych w Polskim Języku Migowym, Język migowy we współczesnym szkolnictwie na świecie i w Polsce</w:t>
            </w:r>
            <w:r>
              <w:rPr>
                <w:color w:val="000000"/>
                <w:shd w:val="clear" w:color="auto" w:fill="FFFFFF"/>
              </w:rPr>
              <w:t>, Malbork 2007, s. 46-51.</w:t>
            </w:r>
          </w:p>
          <w:p w:rsidR="00EA30D7" w:rsidRPr="00EA30D7" w:rsidRDefault="00EA30D7" w:rsidP="00EA30D7">
            <w:pPr>
              <w:pStyle w:val="DomylnieLTGliederung1"/>
              <w:numPr>
                <w:ilvl w:val="0"/>
                <w:numId w:val="2"/>
              </w:numPr>
              <w:snapToGrid w:val="0"/>
              <w:spacing w:after="0" w:line="200" w:lineRule="atLeast"/>
              <w:rPr>
                <w:rFonts w:eastAsia="Arial"/>
                <w:color w:val="000000"/>
                <w:kern w:val="1"/>
                <w:shd w:val="clear" w:color="auto" w:fill="FFFFFF"/>
              </w:rPr>
            </w:pPr>
            <w:r>
              <w:rPr>
                <w:rFonts w:eastAsia="Arial"/>
                <w:color w:val="000000"/>
              </w:rPr>
              <w:t xml:space="preserve">Kosiba O., Grenda P., </w:t>
            </w:r>
            <w:r>
              <w:rPr>
                <w:rFonts w:eastAsia="Arial"/>
                <w:i/>
                <w:iCs/>
                <w:color w:val="000000"/>
              </w:rPr>
              <w:t>Leksykon języka migowego</w:t>
            </w:r>
            <w:r>
              <w:rPr>
                <w:rFonts w:eastAsia="Arial"/>
                <w:color w:val="000000"/>
              </w:rPr>
              <w:t>, 2011.</w:t>
            </w:r>
          </w:p>
          <w:p w:rsidR="00EA30D7" w:rsidRDefault="00EA30D7" w:rsidP="00EA30D7">
            <w:pPr>
              <w:pStyle w:val="DomylnieLTGliederung1"/>
              <w:numPr>
                <w:ilvl w:val="0"/>
                <w:numId w:val="2"/>
              </w:numPr>
              <w:snapToGrid w:val="0"/>
              <w:spacing w:after="0" w:line="200" w:lineRule="atLeast"/>
              <w:rPr>
                <w:rFonts w:eastAsia="Arial"/>
                <w:color w:val="000000"/>
                <w:kern w:val="1"/>
                <w:shd w:val="clear" w:color="auto" w:fill="FFFFFF"/>
              </w:rPr>
            </w:pPr>
            <w:r w:rsidRPr="00EA30D7">
              <w:rPr>
                <w:rFonts w:eastAsia="Arial"/>
                <w:color w:val="000000"/>
                <w:kern w:val="1"/>
                <w:shd w:val="clear" w:color="auto" w:fill="FFFFFF"/>
              </w:rPr>
              <w:t>http://www.slownikpjm.uw.edu.pl</w:t>
            </w:r>
            <w:bookmarkStart w:id="0" w:name="_GoBack"/>
            <w:bookmarkEnd w:id="0"/>
          </w:p>
          <w:p w:rsidR="00015BA9" w:rsidRDefault="00EA30D7" w:rsidP="00EA30D7">
            <w:pPr>
              <w:numPr>
                <w:ilvl w:val="0"/>
                <w:numId w:val="2"/>
              </w:numPr>
              <w:spacing w:line="100" w:lineRule="atLeast"/>
            </w:pPr>
            <w:r>
              <w:rPr>
                <w:rFonts w:ascii="Times New Roman" w:eastAsia="Arial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</w:rPr>
              <w:t>www.migam.org</w:t>
            </w:r>
          </w:p>
        </w:tc>
      </w:tr>
    </w:tbl>
    <w:p w:rsidR="00015BA9" w:rsidRDefault="00015BA9" w:rsidP="00015BA9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p w:rsidR="00015BA9" w:rsidRDefault="00015BA9" w:rsidP="00015BA9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  <w:r>
        <w:rPr>
          <w:rFonts w:ascii="Arial" w:eastAsia="Times New Roman" w:hAnsi="Arial" w:cs="Arial"/>
          <w:szCs w:val="16"/>
        </w:rPr>
        <w:t>Wykaz literatury uzupełniającej</w:t>
      </w:r>
    </w:p>
    <w:p w:rsidR="00015BA9" w:rsidRDefault="00015BA9" w:rsidP="00015BA9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tbl>
      <w:tblPr>
        <w:tblW w:w="0" w:type="auto"/>
        <w:tblInd w:w="-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672"/>
      </w:tblGrid>
      <w:tr w:rsidR="00015BA9" w:rsidTr="00B225D6">
        <w:trPr>
          <w:trHeight w:val="1112"/>
        </w:trPr>
        <w:tc>
          <w:tcPr>
            <w:tcW w:w="96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015BA9" w:rsidRDefault="00EA30D7" w:rsidP="00015BA9">
            <w:pPr>
              <w:widowControl w:val="0"/>
              <w:numPr>
                <w:ilvl w:val="0"/>
                <w:numId w:val="4"/>
              </w:numPr>
              <w:autoSpaceDE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Grzesiak I.,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Język migowy w XXI wieku na świecie i w Polsce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 Olsztyn 2008.</w:t>
            </w:r>
          </w:p>
        </w:tc>
      </w:tr>
    </w:tbl>
    <w:p w:rsidR="00015BA9" w:rsidRDefault="00015BA9" w:rsidP="00015BA9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p w:rsidR="00015BA9" w:rsidRDefault="00015BA9" w:rsidP="00015BA9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  <w:r>
        <w:rPr>
          <w:rFonts w:ascii="Arial" w:eastAsia="Times New Roman" w:hAnsi="Arial" w:cs="Arial"/>
          <w:szCs w:val="16"/>
        </w:rPr>
        <w:t>Bilans godzinowy zgodny z CNPS (Całkowity Nakład Pracy Studenta)</w:t>
      </w:r>
    </w:p>
    <w:p w:rsidR="00015BA9" w:rsidRDefault="00015BA9" w:rsidP="00015BA9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tbl>
      <w:tblPr>
        <w:tblW w:w="0" w:type="auto"/>
        <w:tblInd w:w="-25" w:type="dxa"/>
        <w:tblLayout w:type="fixed"/>
        <w:tblLook w:val="0000"/>
      </w:tblPr>
      <w:tblGrid>
        <w:gridCol w:w="2766"/>
        <w:gridCol w:w="5750"/>
        <w:gridCol w:w="1116"/>
      </w:tblGrid>
      <w:tr w:rsidR="00015BA9" w:rsidTr="00B225D6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015BA9" w:rsidRDefault="00015BA9" w:rsidP="00B225D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015BA9" w:rsidRDefault="00015BA9" w:rsidP="00B225D6">
            <w:pPr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1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015BA9" w:rsidRDefault="00015BA9" w:rsidP="00B225D6">
            <w:pPr>
              <w:snapToGrid w:val="0"/>
              <w:spacing w:after="0"/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15BA9" w:rsidTr="00B225D6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015BA9" w:rsidRDefault="00015BA9" w:rsidP="00B225D6">
            <w:pPr>
              <w:snapToGrid w:val="0"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015BA9" w:rsidRDefault="00015BA9" w:rsidP="00B225D6">
            <w:pPr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1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015BA9" w:rsidRDefault="00015BA9" w:rsidP="00B225D6">
            <w:pPr>
              <w:spacing w:after="0"/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015BA9" w:rsidTr="00B225D6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015BA9" w:rsidRDefault="00015BA9" w:rsidP="00B225D6">
            <w:pPr>
              <w:snapToGrid w:val="0"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015BA9" w:rsidRDefault="00015BA9" w:rsidP="00B225D6">
            <w:pPr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1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015BA9" w:rsidRDefault="00015BA9" w:rsidP="00B225D6">
            <w:pPr>
              <w:spacing w:after="0"/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015BA9" w:rsidTr="00B225D6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015BA9" w:rsidRDefault="00015BA9" w:rsidP="00B225D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015BA9" w:rsidRDefault="00015BA9" w:rsidP="00B225D6">
            <w:pPr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1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015BA9" w:rsidRDefault="00015BA9" w:rsidP="00B225D6">
            <w:pPr>
              <w:spacing w:after="0"/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15BA9" w:rsidTr="00B225D6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015BA9" w:rsidRDefault="00015BA9" w:rsidP="00B225D6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015BA9" w:rsidRDefault="00015BA9" w:rsidP="00B225D6">
            <w:pPr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1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015BA9" w:rsidRDefault="00015BA9" w:rsidP="00B225D6">
            <w:pPr>
              <w:spacing w:after="0"/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15BA9" w:rsidTr="00B225D6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015BA9" w:rsidRDefault="00015BA9" w:rsidP="00B225D6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015BA9" w:rsidRDefault="00015BA9" w:rsidP="00B225D6">
            <w:pPr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1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015BA9" w:rsidRDefault="00015BA9" w:rsidP="00B225D6">
            <w:pPr>
              <w:spacing w:after="0"/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015BA9" w:rsidTr="00B225D6">
        <w:trPr>
          <w:cantSplit/>
          <w:trHeight w:val="557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015BA9" w:rsidRDefault="00015BA9" w:rsidP="00B225D6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000080"/>
            </w:tcBorders>
            <w:shd w:val="clear" w:color="auto" w:fill="auto"/>
            <w:vAlign w:val="center"/>
          </w:tcPr>
          <w:p w:rsidR="00015BA9" w:rsidRDefault="00015BA9" w:rsidP="00B225D6">
            <w:pPr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116" w:type="dxa"/>
            <w:tcBorders>
              <w:top w:val="single" w:sz="4" w:space="0" w:color="C0C0C0"/>
              <w:left w:val="single" w:sz="4" w:space="0" w:color="C0C0C0"/>
              <w:bottom w:val="single" w:sz="4" w:space="0" w:color="000080"/>
              <w:right w:val="single" w:sz="4" w:space="0" w:color="C0C0C0"/>
            </w:tcBorders>
            <w:shd w:val="clear" w:color="auto" w:fill="auto"/>
            <w:vAlign w:val="center"/>
          </w:tcPr>
          <w:p w:rsidR="00015BA9" w:rsidRDefault="00015BA9" w:rsidP="00B225D6">
            <w:pPr>
              <w:spacing w:after="0"/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015BA9" w:rsidTr="00B225D6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015BA9" w:rsidRDefault="00015BA9" w:rsidP="00B225D6">
            <w:pPr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1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015BA9" w:rsidRDefault="00015BA9" w:rsidP="00B225D6">
            <w:pPr>
              <w:spacing w:after="0"/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015BA9" w:rsidTr="00B225D6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015BA9" w:rsidRDefault="00015BA9" w:rsidP="00B225D6">
            <w:pPr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1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015BA9" w:rsidRDefault="00015BA9" w:rsidP="00B225D6">
            <w:pPr>
              <w:spacing w:after="0"/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015BA9" w:rsidRDefault="00015BA9" w:rsidP="00015BA9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p w:rsidR="00015BA9" w:rsidRDefault="00015BA9" w:rsidP="00015BA9"/>
    <w:p w:rsidR="00BF7C07" w:rsidRDefault="00BF7C07"/>
    <w:sectPr w:rsidR="00BF7C07" w:rsidSect="00F6472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58" w:right="1134" w:bottom="1134" w:left="1134" w:header="454" w:footer="709" w:gutter="0"/>
      <w:cols w:space="708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472C" w:rsidRDefault="00F6472C" w:rsidP="00F6472C">
      <w:pPr>
        <w:spacing w:after="0" w:line="240" w:lineRule="auto"/>
      </w:pPr>
      <w:r>
        <w:separator/>
      </w:r>
    </w:p>
  </w:endnote>
  <w:endnote w:type="continuationSeparator" w:id="1">
    <w:p w:rsidR="00F6472C" w:rsidRDefault="00F6472C" w:rsidP="00F64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37E" w:rsidRDefault="0002737E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37E" w:rsidRDefault="00F6472C">
    <w:pPr>
      <w:pStyle w:val="Stopka"/>
      <w:jc w:val="right"/>
    </w:pPr>
    <w:r>
      <w:fldChar w:fldCharType="begin"/>
    </w:r>
    <w:r w:rsidR="0002737E">
      <w:instrText xml:space="preserve"> PAGE </w:instrText>
    </w:r>
    <w:r>
      <w:fldChar w:fldCharType="separate"/>
    </w:r>
    <w:r w:rsidR="00EA5383">
      <w:rPr>
        <w:noProof/>
      </w:rPr>
      <w:t>1</w:t>
    </w:r>
    <w:r>
      <w:fldChar w:fldCharType="end"/>
    </w:r>
  </w:p>
  <w:p w:rsidR="0002737E" w:rsidRDefault="0002737E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37E" w:rsidRDefault="0002737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472C" w:rsidRDefault="00F6472C" w:rsidP="00F6472C">
      <w:pPr>
        <w:spacing w:after="0" w:line="240" w:lineRule="auto"/>
      </w:pPr>
      <w:r>
        <w:separator/>
      </w:r>
    </w:p>
  </w:footnote>
  <w:footnote w:type="continuationSeparator" w:id="1">
    <w:p w:rsidR="00F6472C" w:rsidRDefault="00F6472C" w:rsidP="00F64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37E" w:rsidRDefault="0002737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37E" w:rsidRDefault="0002737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" w:eastAsia="Arial" w:hAnsi="Times" w:cs="Arial"/>
        <w:strike w:val="0"/>
        <w:dstrike w:val="0"/>
        <w:color w:val="000000"/>
        <w:kern w:val="1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15BA9"/>
    <w:rsid w:val="00015BA9"/>
    <w:rsid w:val="0002737E"/>
    <w:rsid w:val="001904BB"/>
    <w:rsid w:val="00486EB4"/>
    <w:rsid w:val="00B225D6"/>
    <w:rsid w:val="00BF7C07"/>
    <w:rsid w:val="00EA30D7"/>
    <w:rsid w:val="00EA5383"/>
    <w:rsid w:val="00F647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BA9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15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15BA9"/>
    <w:rPr>
      <w:rFonts w:ascii="Calibri" w:eastAsia="Calibri" w:hAnsi="Calibri" w:cs="Calibri"/>
      <w:sz w:val="22"/>
      <w:szCs w:val="22"/>
      <w:lang w:val="pl-PL" w:eastAsia="ar-SA"/>
    </w:rPr>
  </w:style>
  <w:style w:type="paragraph" w:styleId="Stopka">
    <w:name w:val="footer"/>
    <w:basedOn w:val="Normalny"/>
    <w:link w:val="StopkaZnak"/>
    <w:rsid w:val="00015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15BA9"/>
    <w:rPr>
      <w:rFonts w:ascii="Calibri" w:eastAsia="Calibri" w:hAnsi="Calibri" w:cs="Calibri"/>
      <w:sz w:val="22"/>
      <w:szCs w:val="22"/>
      <w:lang w:val="pl-PL" w:eastAsia="ar-SA"/>
    </w:rPr>
  </w:style>
  <w:style w:type="paragraph" w:customStyle="1" w:styleId="Tekstdymka1">
    <w:name w:val="Tekst dymka1"/>
    <w:basedOn w:val="Normalny"/>
    <w:rsid w:val="00015BA9"/>
    <w:pPr>
      <w:widowControl w:val="0"/>
      <w:autoSpaceDE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WW8Num1z4">
    <w:name w:val="WW8Num1z4"/>
    <w:rsid w:val="00EA30D7"/>
  </w:style>
  <w:style w:type="paragraph" w:customStyle="1" w:styleId="Domylnie">
    <w:name w:val="Domy?lnie"/>
    <w:rsid w:val="00EA30D7"/>
    <w:pPr>
      <w:widowControl w:val="0"/>
      <w:suppressAutoHyphens/>
      <w:autoSpaceDE w:val="0"/>
      <w:spacing w:line="200" w:lineRule="atLeast"/>
    </w:pPr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DomylnieLTGliederung1">
    <w:name w:val="Domy?lnie~LT~Gliederung 1"/>
    <w:rsid w:val="00EA30D7"/>
    <w:pPr>
      <w:widowControl w:val="0"/>
      <w:suppressAutoHyphens/>
      <w:autoSpaceDE w:val="0"/>
      <w:spacing w:after="283"/>
    </w:pPr>
    <w:rPr>
      <w:rFonts w:ascii="Times New Roman" w:eastAsia="Times New Roman" w:hAnsi="Times New Roman" w:cs="Times New Roman"/>
      <w:sz w:val="20"/>
      <w:szCs w:val="20"/>
      <w:lang w:val="pl-P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BA9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15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15BA9"/>
    <w:rPr>
      <w:rFonts w:ascii="Calibri" w:eastAsia="Calibri" w:hAnsi="Calibri" w:cs="Calibri"/>
      <w:sz w:val="22"/>
      <w:szCs w:val="22"/>
      <w:lang w:val="pl-PL" w:eastAsia="ar-SA"/>
    </w:rPr>
  </w:style>
  <w:style w:type="paragraph" w:styleId="Stopka">
    <w:name w:val="footer"/>
    <w:basedOn w:val="Normalny"/>
    <w:link w:val="StopkaZnak"/>
    <w:rsid w:val="00015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15BA9"/>
    <w:rPr>
      <w:rFonts w:ascii="Calibri" w:eastAsia="Calibri" w:hAnsi="Calibri" w:cs="Calibri"/>
      <w:sz w:val="22"/>
      <w:szCs w:val="22"/>
      <w:lang w:val="pl-PL" w:eastAsia="ar-SA"/>
    </w:rPr>
  </w:style>
  <w:style w:type="paragraph" w:customStyle="1" w:styleId="BalloonText">
    <w:name w:val="Balloon Text"/>
    <w:basedOn w:val="Normalny"/>
    <w:rsid w:val="00015BA9"/>
    <w:pPr>
      <w:widowControl w:val="0"/>
      <w:autoSpaceDE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WW8Num1z4">
    <w:name w:val="WW8Num1z4"/>
    <w:rsid w:val="00EA30D7"/>
  </w:style>
  <w:style w:type="paragraph" w:customStyle="1" w:styleId="Domylnie">
    <w:name w:val="Domy?lnie"/>
    <w:rsid w:val="00EA30D7"/>
    <w:pPr>
      <w:widowControl w:val="0"/>
      <w:suppressAutoHyphens/>
      <w:autoSpaceDE w:val="0"/>
      <w:spacing w:line="200" w:lineRule="atLeast"/>
    </w:pPr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DomylnieLTGliederung1">
    <w:name w:val="Domy?lnie~LT~Gliederung 1"/>
    <w:rsid w:val="00EA30D7"/>
    <w:pPr>
      <w:widowControl w:val="0"/>
      <w:suppressAutoHyphens/>
      <w:autoSpaceDE w:val="0"/>
      <w:spacing w:after="283"/>
    </w:pPr>
    <w:rPr>
      <w:rFonts w:ascii="Times New Roman" w:eastAsia="Times New Roman" w:hAnsi="Times New Roman" w:cs="Times New Roman"/>
      <w:sz w:val="20"/>
      <w:szCs w:val="20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680</Words>
  <Characters>4084</Characters>
  <Application>Microsoft Office Word</Application>
  <DocSecurity>0</DocSecurity>
  <Lines>34</Lines>
  <Paragraphs>9</Paragraphs>
  <ScaleCrop>false</ScaleCrop>
  <Company/>
  <LinksUpToDate>false</LinksUpToDate>
  <CharactersWithSpaces>4755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Kocoń</dc:creator>
  <cp:keywords/>
  <dc:description/>
  <cp:lastModifiedBy>Ewa Dyduch</cp:lastModifiedBy>
  <cp:revision>4</cp:revision>
  <dcterms:created xsi:type="dcterms:W3CDTF">2017-09-21T08:43:00Z</dcterms:created>
  <dcterms:modified xsi:type="dcterms:W3CDTF">2017-10-01T10:33:00Z</dcterms:modified>
</cp:coreProperties>
</file>